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3F" w:rsidRDefault="00C41D3F" w:rsidP="00CE7F9A">
      <w:r>
        <w:t>You must choose one of these broad topic areas for your research assignment. These topics all look at the changes and development</w:t>
      </w:r>
      <w:r w:rsidR="0082691F">
        <w:t xml:space="preserve"> of an aspect of human society over time.</w:t>
      </w:r>
    </w:p>
    <w:p w:rsidR="00BE0240" w:rsidRPr="007E7FFE" w:rsidRDefault="00C41D3F" w:rsidP="007E7FFE">
      <w:pPr>
        <w:jc w:val="center"/>
        <w:rPr>
          <w:b/>
          <w:sz w:val="28"/>
        </w:rPr>
      </w:pPr>
      <w:r w:rsidRPr="007E7FFE">
        <w:rPr>
          <w:b/>
          <w:sz w:val="28"/>
        </w:rPr>
        <w:t>Development of Science Ideas over time.</w:t>
      </w:r>
    </w:p>
    <w:p w:rsidR="00C41D3F" w:rsidRPr="007E7FFE" w:rsidRDefault="00C41D3F" w:rsidP="007E7FFE">
      <w:pPr>
        <w:jc w:val="center"/>
        <w:rPr>
          <w:b/>
          <w:sz w:val="28"/>
        </w:rPr>
      </w:pPr>
      <w:r w:rsidRPr="007E7FFE">
        <w:rPr>
          <w:b/>
          <w:sz w:val="28"/>
        </w:rPr>
        <w:t>Development of Science Technology over time.</w:t>
      </w:r>
    </w:p>
    <w:p w:rsidR="00C41D3F" w:rsidRPr="007E7FFE" w:rsidRDefault="00C41D3F" w:rsidP="007E7FFE">
      <w:pPr>
        <w:jc w:val="center"/>
        <w:rPr>
          <w:b/>
          <w:sz w:val="28"/>
        </w:rPr>
      </w:pPr>
      <w:r w:rsidRPr="007E7FFE">
        <w:rPr>
          <w:b/>
          <w:sz w:val="28"/>
        </w:rPr>
        <w:t>Development of Indigenous Rights over time.</w:t>
      </w:r>
    </w:p>
    <w:p w:rsidR="00C41D3F" w:rsidRPr="007E7FFE" w:rsidRDefault="00C41D3F" w:rsidP="007E7FFE">
      <w:pPr>
        <w:jc w:val="center"/>
        <w:rPr>
          <w:b/>
          <w:sz w:val="28"/>
        </w:rPr>
      </w:pPr>
      <w:r w:rsidRPr="007E7FFE">
        <w:rPr>
          <w:b/>
          <w:sz w:val="28"/>
        </w:rPr>
        <w:t>Development of Women’s Rights over time.</w:t>
      </w:r>
    </w:p>
    <w:p w:rsidR="00C41D3F" w:rsidRPr="007E7FFE" w:rsidRDefault="00C41D3F" w:rsidP="007E7FFE">
      <w:pPr>
        <w:jc w:val="center"/>
        <w:rPr>
          <w:b/>
          <w:sz w:val="28"/>
        </w:rPr>
      </w:pPr>
      <w:r w:rsidRPr="007E7FFE">
        <w:rPr>
          <w:b/>
          <w:sz w:val="28"/>
        </w:rPr>
        <w:t>Development of Asian Technology over time.</w:t>
      </w:r>
    </w:p>
    <w:p w:rsidR="00C41D3F" w:rsidRDefault="00C41D3F"/>
    <w:p w:rsidR="00C41D3F" w:rsidRDefault="00C41D3F">
      <w:r>
        <w:t>From the broad area that you have chosen to look at you need to select a</w:t>
      </w:r>
      <w:r w:rsidR="00693A86">
        <w:t>n aspect to focus on. You can choose from the list below of possible topic areas.</w:t>
      </w:r>
    </w:p>
    <w:p w:rsidR="00693A86" w:rsidRDefault="00693A86" w:rsidP="00693A86">
      <w:r>
        <w:t>Development of Science Ideas over time.</w:t>
      </w:r>
    </w:p>
    <w:p w:rsidR="00693A86" w:rsidRDefault="00693A86" w:rsidP="00693A86">
      <w:pPr>
        <w:pStyle w:val="ListParagraph"/>
        <w:numPr>
          <w:ilvl w:val="0"/>
          <w:numId w:val="1"/>
        </w:numPr>
      </w:pPr>
      <w:r>
        <w:t xml:space="preserve">Flat Earth </w:t>
      </w:r>
      <w:r>
        <w:sym w:font="Wingdings" w:char="F0E0"/>
      </w:r>
      <w:r>
        <w:t xml:space="preserve"> Heliocentric (Sun Centred) Solar System</w:t>
      </w:r>
    </w:p>
    <w:p w:rsidR="00693A86" w:rsidRDefault="00693A86" w:rsidP="00693A86">
      <w:pPr>
        <w:pStyle w:val="ListParagraph"/>
        <w:numPr>
          <w:ilvl w:val="0"/>
          <w:numId w:val="1"/>
        </w:numPr>
      </w:pPr>
      <w:r>
        <w:t xml:space="preserve">Unknown Causes of Disease </w:t>
      </w:r>
      <w:r>
        <w:sym w:font="Wingdings" w:char="F0E0"/>
      </w:r>
      <w:r>
        <w:t xml:space="preserve"> Germ Theory</w:t>
      </w:r>
    </w:p>
    <w:p w:rsidR="00693A86" w:rsidRDefault="00693A86" w:rsidP="00693A86">
      <w:pPr>
        <w:pStyle w:val="ListParagraph"/>
        <w:numPr>
          <w:ilvl w:val="0"/>
          <w:numId w:val="1"/>
        </w:numPr>
      </w:pPr>
      <w:r>
        <w:t xml:space="preserve">Steady State Universe </w:t>
      </w:r>
      <w:r>
        <w:sym w:font="Wingdings" w:char="F0E0"/>
      </w:r>
      <w:r>
        <w:t xml:space="preserve"> Big Bang Theory   </w:t>
      </w:r>
    </w:p>
    <w:p w:rsidR="00693A86" w:rsidRDefault="00693A86" w:rsidP="00693A86">
      <w:r>
        <w:t>Development of Science Technology over time.</w:t>
      </w:r>
    </w:p>
    <w:p w:rsidR="00693A86" w:rsidRDefault="00693A86" w:rsidP="00693A86">
      <w:pPr>
        <w:pStyle w:val="ListParagraph"/>
        <w:numPr>
          <w:ilvl w:val="0"/>
          <w:numId w:val="2"/>
        </w:numPr>
      </w:pPr>
      <w:r>
        <w:t>Microscopes</w:t>
      </w:r>
    </w:p>
    <w:p w:rsidR="00693A86" w:rsidRDefault="00693A86" w:rsidP="00693A86">
      <w:pPr>
        <w:pStyle w:val="ListParagraph"/>
        <w:numPr>
          <w:ilvl w:val="0"/>
          <w:numId w:val="2"/>
        </w:numPr>
      </w:pPr>
      <w:r>
        <w:t>Computers</w:t>
      </w:r>
    </w:p>
    <w:p w:rsidR="00693A86" w:rsidRDefault="00693A86" w:rsidP="00693A86">
      <w:pPr>
        <w:pStyle w:val="ListParagraph"/>
        <w:numPr>
          <w:ilvl w:val="0"/>
          <w:numId w:val="2"/>
        </w:numPr>
      </w:pPr>
      <w:r>
        <w:t>Light and Lasers</w:t>
      </w:r>
    </w:p>
    <w:p w:rsidR="00693A86" w:rsidRDefault="00693A86" w:rsidP="00693A86">
      <w:r>
        <w:t>Development of Indigenous Rights</w:t>
      </w:r>
      <w:r w:rsidRPr="00C41D3F">
        <w:t xml:space="preserve"> </w:t>
      </w:r>
      <w:r>
        <w:t>over time.</w:t>
      </w:r>
    </w:p>
    <w:p w:rsidR="00693A86" w:rsidRDefault="00693A86" w:rsidP="00693A86">
      <w:pPr>
        <w:pStyle w:val="ListParagraph"/>
        <w:numPr>
          <w:ilvl w:val="0"/>
          <w:numId w:val="3"/>
        </w:numPr>
      </w:pPr>
      <w:r>
        <w:t>Flora and Fauna</w:t>
      </w:r>
    </w:p>
    <w:p w:rsidR="00693A86" w:rsidRDefault="00693A86" w:rsidP="00693A86">
      <w:pPr>
        <w:pStyle w:val="ListParagraph"/>
        <w:numPr>
          <w:ilvl w:val="0"/>
          <w:numId w:val="3"/>
        </w:numPr>
      </w:pPr>
      <w:r>
        <w:t>Invasion/Colonisation</w:t>
      </w:r>
    </w:p>
    <w:p w:rsidR="00693A86" w:rsidRDefault="00693A86" w:rsidP="00693A86">
      <w:pPr>
        <w:pStyle w:val="ListParagraph"/>
        <w:numPr>
          <w:ilvl w:val="0"/>
          <w:numId w:val="3"/>
        </w:numPr>
      </w:pPr>
      <w:r>
        <w:t>Native Land Rights (Mabo)</w:t>
      </w:r>
    </w:p>
    <w:p w:rsidR="00693A86" w:rsidRDefault="00693A86" w:rsidP="00693A86">
      <w:r>
        <w:t>Development of Women’s Rights</w:t>
      </w:r>
      <w:r w:rsidRPr="00C41D3F">
        <w:t xml:space="preserve"> </w:t>
      </w:r>
      <w:r>
        <w:t>over time.</w:t>
      </w:r>
    </w:p>
    <w:p w:rsidR="00693A86" w:rsidRDefault="00693A86" w:rsidP="00693A86">
      <w:pPr>
        <w:pStyle w:val="ListParagraph"/>
        <w:numPr>
          <w:ilvl w:val="0"/>
          <w:numId w:val="4"/>
        </w:numPr>
      </w:pPr>
      <w:r>
        <w:t>Right to Vote</w:t>
      </w:r>
    </w:p>
    <w:p w:rsidR="00693A86" w:rsidRDefault="00693A86" w:rsidP="00693A86">
      <w:pPr>
        <w:pStyle w:val="ListParagraph"/>
        <w:numPr>
          <w:ilvl w:val="0"/>
          <w:numId w:val="4"/>
        </w:numPr>
      </w:pPr>
      <w:r>
        <w:t>Marriage (Arranged/Divorce)</w:t>
      </w:r>
    </w:p>
    <w:p w:rsidR="00693A86" w:rsidRDefault="00693A86" w:rsidP="00693A86">
      <w:pPr>
        <w:pStyle w:val="ListParagraph"/>
        <w:numPr>
          <w:ilvl w:val="0"/>
          <w:numId w:val="4"/>
        </w:numPr>
      </w:pPr>
      <w:r>
        <w:t>Body Image</w:t>
      </w:r>
    </w:p>
    <w:p w:rsidR="00693A86" w:rsidRDefault="00693A86" w:rsidP="00693A86">
      <w:r>
        <w:t>Development of Asian Technology over time.</w:t>
      </w:r>
    </w:p>
    <w:p w:rsidR="00693A86" w:rsidRDefault="00693A86" w:rsidP="00693A86">
      <w:pPr>
        <w:pStyle w:val="ListParagraph"/>
        <w:numPr>
          <w:ilvl w:val="0"/>
          <w:numId w:val="5"/>
        </w:numPr>
      </w:pPr>
      <w:r>
        <w:t>Fireworks/Gunpowder</w:t>
      </w:r>
    </w:p>
    <w:p w:rsidR="00693A86" w:rsidRDefault="00693A86" w:rsidP="00693A86">
      <w:pPr>
        <w:pStyle w:val="ListParagraph"/>
        <w:numPr>
          <w:ilvl w:val="0"/>
          <w:numId w:val="5"/>
        </w:numPr>
      </w:pPr>
      <w:r>
        <w:t>Weaponry</w:t>
      </w:r>
    </w:p>
    <w:p w:rsidR="00693A86" w:rsidRDefault="00693A86" w:rsidP="00693A86">
      <w:pPr>
        <w:pStyle w:val="ListParagraph"/>
        <w:numPr>
          <w:ilvl w:val="0"/>
          <w:numId w:val="5"/>
        </w:numPr>
      </w:pPr>
      <w:r>
        <w:t>Scientific Developments</w:t>
      </w:r>
    </w:p>
    <w:p w:rsidR="00205ECA" w:rsidRDefault="00205ECA" w:rsidP="00205ECA">
      <w:r>
        <w:t>As a starting point, you should find the answers to these generalised questions. They will help you to make a start on your research but are not the only things you should be finding information on and adding to your final report.</w:t>
      </w:r>
    </w:p>
    <w:p w:rsidR="00C9453E" w:rsidRDefault="00205ECA" w:rsidP="00C9453E">
      <w:pPr>
        <w:tabs>
          <w:tab w:val="left" w:pos="567"/>
          <w:tab w:val="left" w:pos="1985"/>
        </w:tabs>
        <w:ind w:left="993" w:hanging="993"/>
      </w:pPr>
      <w:r>
        <w:lastRenderedPageBreak/>
        <w:t>①</w:t>
      </w:r>
      <w:r>
        <w:tab/>
        <w:t>Starting Point</w:t>
      </w:r>
      <w:r w:rsidR="00145C19">
        <w:t xml:space="preserve">: </w:t>
      </w:r>
      <w:r w:rsidR="00C9453E">
        <w:br/>
      </w:r>
      <w:r w:rsidR="003A5E4C">
        <w:t>What were</w:t>
      </w:r>
      <w:r w:rsidR="00C9453E">
        <w:t xml:space="preserve"> the first or early conditions/state/versions of your topic? </w:t>
      </w:r>
      <w:r w:rsidR="00C9453E">
        <w:br/>
        <w:t xml:space="preserve">When </w:t>
      </w:r>
      <w:r w:rsidR="003A5E4C">
        <w:t>was this?</w:t>
      </w:r>
      <w:r w:rsidR="00C9453E">
        <w:t xml:space="preserve"> </w:t>
      </w:r>
    </w:p>
    <w:p w:rsidR="003A5E4C" w:rsidRDefault="003A5E4C" w:rsidP="003A5E4C">
      <w:pPr>
        <w:tabs>
          <w:tab w:val="left" w:pos="567"/>
          <w:tab w:val="left" w:pos="1985"/>
        </w:tabs>
        <w:ind w:left="993" w:hanging="993"/>
      </w:pPr>
      <w:r>
        <w:t>②</w:t>
      </w:r>
      <w:r>
        <w:tab/>
        <w:t xml:space="preserve">Ending/Present Point: </w:t>
      </w:r>
      <w:r>
        <w:br/>
      </w:r>
      <w:r w:rsidR="00214571">
        <w:t>What was the state</w:t>
      </w:r>
      <w:r>
        <w:t xml:space="preserve"> </w:t>
      </w:r>
      <w:r w:rsidR="00214571">
        <w:t>when your topic ended or what is its current state if it is ongoing</w:t>
      </w:r>
      <w:r>
        <w:t xml:space="preserve">? </w:t>
      </w:r>
      <w:r>
        <w:br/>
        <w:t>When was this?</w:t>
      </w:r>
      <w:r w:rsidR="00214571">
        <w:t xml:space="preserve"> -or- Is it expected to end and if so when? </w:t>
      </w:r>
      <w:r>
        <w:t xml:space="preserve"> </w:t>
      </w:r>
    </w:p>
    <w:p w:rsidR="003A5E4C" w:rsidRDefault="003A5E4C" w:rsidP="003A5E4C">
      <w:pPr>
        <w:tabs>
          <w:tab w:val="left" w:pos="567"/>
          <w:tab w:val="left" w:pos="1985"/>
        </w:tabs>
        <w:ind w:left="993" w:hanging="993"/>
      </w:pPr>
      <w:r>
        <w:t>③</w:t>
      </w:r>
      <w:r>
        <w:tab/>
      </w:r>
      <w:r w:rsidR="00214571">
        <w:t>Steps of Changes</w:t>
      </w:r>
      <w:r>
        <w:t xml:space="preserve">: </w:t>
      </w:r>
      <w:r>
        <w:br/>
      </w:r>
      <w:r w:rsidR="00E958BB">
        <w:t>List</w:t>
      </w:r>
      <w:r w:rsidR="00214571">
        <w:t xml:space="preserve"> dot points</w:t>
      </w:r>
      <w:r w:rsidR="00E958BB">
        <w:t xml:space="preserve"> explaining</w:t>
      </w:r>
      <w:r w:rsidR="00214571">
        <w:t xml:space="preserve"> what happened along </w:t>
      </w:r>
      <w:r w:rsidR="00E958BB">
        <w:t>the way as your topic developed</w:t>
      </w:r>
      <w:r w:rsidR="0035595A">
        <w:t xml:space="preserve"> (each step of change from when it began to when it ended)</w:t>
      </w:r>
      <w:r w:rsidR="00E2726F">
        <w:t>.</w:t>
      </w:r>
    </w:p>
    <w:p w:rsidR="00214571" w:rsidRDefault="003A5E4C" w:rsidP="00214571">
      <w:pPr>
        <w:tabs>
          <w:tab w:val="left" w:pos="567"/>
          <w:tab w:val="left" w:pos="1985"/>
        </w:tabs>
        <w:ind w:left="993" w:hanging="993"/>
      </w:pPr>
      <w:r>
        <w:t>④</w:t>
      </w:r>
      <w:r>
        <w:tab/>
      </w:r>
      <w:r w:rsidR="00214571">
        <w:t>Causes of Changes</w:t>
      </w:r>
      <w:r>
        <w:t>:</w:t>
      </w:r>
      <w:r w:rsidR="00E2726F">
        <w:t xml:space="preserve"> (f</w:t>
      </w:r>
      <w:r w:rsidR="00214571">
        <w:t>or each of your dot points)</w:t>
      </w:r>
      <w:r>
        <w:t xml:space="preserve"> </w:t>
      </w:r>
      <w:r>
        <w:br/>
        <w:t xml:space="preserve">What </w:t>
      </w:r>
      <w:r w:rsidR="00214571">
        <w:t>caused this change or development to happen</w:t>
      </w:r>
      <w:r>
        <w:t xml:space="preserve">? </w:t>
      </w:r>
      <w:r>
        <w:br/>
        <w:t xml:space="preserve">When was this? </w:t>
      </w:r>
      <w:r w:rsidR="00214571">
        <w:br/>
        <w:t>What happened as a result of this change or development?</w:t>
      </w:r>
    </w:p>
    <w:p w:rsidR="003A5E4C" w:rsidRDefault="003A5E4C" w:rsidP="003A5E4C">
      <w:pPr>
        <w:tabs>
          <w:tab w:val="left" w:pos="567"/>
          <w:tab w:val="left" w:pos="1985"/>
        </w:tabs>
        <w:ind w:left="993" w:hanging="993"/>
      </w:pPr>
      <w:r>
        <w:t>⑤</w:t>
      </w:r>
      <w:r>
        <w:tab/>
      </w:r>
      <w:r w:rsidR="00214571">
        <w:t>Predictions</w:t>
      </w:r>
      <w:r>
        <w:t xml:space="preserve">: </w:t>
      </w:r>
      <w:r>
        <w:br/>
      </w:r>
      <w:r w:rsidR="007E7FFE">
        <w:t>What do you think will happen for your topic in the future?</w:t>
      </w:r>
      <w:r w:rsidR="007E7FFE">
        <w:br/>
        <w:t>If your topic has ended</w:t>
      </w:r>
      <w:r w:rsidR="004F3BF4">
        <w:t>, how do the changes that have taken</w:t>
      </w:r>
      <w:r w:rsidR="00630309">
        <w:t xml:space="preserve"> place</w:t>
      </w:r>
      <w:r w:rsidR="007E7FFE">
        <w:t xml:space="preserve"> apply to other developments that may take place in the future?</w:t>
      </w:r>
      <w:r>
        <w:t xml:space="preserve"> </w:t>
      </w:r>
    </w:p>
    <w:p w:rsidR="00CE7F9A" w:rsidRDefault="00CE7F9A" w:rsidP="003A5E4C">
      <w:pPr>
        <w:tabs>
          <w:tab w:val="left" w:pos="567"/>
          <w:tab w:val="left" w:pos="1985"/>
        </w:tabs>
        <w:ind w:left="993" w:hanging="993"/>
      </w:pPr>
    </w:p>
    <w:p w:rsidR="00CE7F9A" w:rsidRDefault="00CE7F9A" w:rsidP="003A5E4C">
      <w:pPr>
        <w:tabs>
          <w:tab w:val="left" w:pos="567"/>
          <w:tab w:val="left" w:pos="1985"/>
        </w:tabs>
        <w:ind w:left="993" w:hanging="993"/>
      </w:pPr>
    </w:p>
    <w:p w:rsidR="00CE7F9A" w:rsidRDefault="00CE7F9A" w:rsidP="003A5E4C">
      <w:pPr>
        <w:tabs>
          <w:tab w:val="left" w:pos="567"/>
          <w:tab w:val="left" w:pos="1985"/>
        </w:tabs>
        <w:ind w:left="993" w:hanging="993"/>
      </w:pPr>
    </w:p>
    <w:p w:rsidR="00CE7F9A" w:rsidRDefault="00CE7F9A" w:rsidP="003A5E4C">
      <w:pPr>
        <w:tabs>
          <w:tab w:val="left" w:pos="567"/>
          <w:tab w:val="left" w:pos="1985"/>
        </w:tabs>
        <w:ind w:left="993" w:hanging="993"/>
      </w:pPr>
    </w:p>
    <w:p w:rsidR="00CE7F9A" w:rsidRDefault="00CE7F9A" w:rsidP="003A5E4C">
      <w:pPr>
        <w:tabs>
          <w:tab w:val="left" w:pos="567"/>
          <w:tab w:val="left" w:pos="1985"/>
        </w:tabs>
        <w:ind w:left="993" w:hanging="993"/>
      </w:pPr>
    </w:p>
    <w:p w:rsidR="00CE7F9A" w:rsidRDefault="00CE7F9A" w:rsidP="003A5E4C">
      <w:pPr>
        <w:tabs>
          <w:tab w:val="left" w:pos="567"/>
          <w:tab w:val="left" w:pos="1985"/>
        </w:tabs>
        <w:ind w:left="993" w:hanging="993"/>
      </w:pPr>
    </w:p>
    <w:p w:rsidR="00CE7F9A" w:rsidRDefault="00CE7F9A" w:rsidP="003A5E4C">
      <w:pPr>
        <w:tabs>
          <w:tab w:val="left" w:pos="567"/>
          <w:tab w:val="left" w:pos="1985"/>
        </w:tabs>
        <w:ind w:left="993" w:hanging="993"/>
      </w:pPr>
    </w:p>
    <w:p w:rsidR="00CE7F9A" w:rsidRDefault="00CE7F9A" w:rsidP="003A5E4C">
      <w:pPr>
        <w:tabs>
          <w:tab w:val="left" w:pos="567"/>
          <w:tab w:val="left" w:pos="1985"/>
        </w:tabs>
        <w:ind w:left="993" w:hanging="993"/>
      </w:pPr>
    </w:p>
    <w:p w:rsidR="00CE7F9A" w:rsidRDefault="00CE7F9A" w:rsidP="003A5E4C">
      <w:pPr>
        <w:tabs>
          <w:tab w:val="left" w:pos="567"/>
          <w:tab w:val="left" w:pos="1985"/>
        </w:tabs>
        <w:ind w:left="993" w:hanging="993"/>
      </w:pPr>
    </w:p>
    <w:p w:rsidR="00CE7F9A" w:rsidRDefault="00CE7F9A" w:rsidP="003A5E4C">
      <w:pPr>
        <w:tabs>
          <w:tab w:val="left" w:pos="567"/>
          <w:tab w:val="left" w:pos="1985"/>
        </w:tabs>
        <w:ind w:left="993" w:hanging="993"/>
      </w:pPr>
    </w:p>
    <w:p w:rsidR="00CE7F9A" w:rsidRDefault="00CE7F9A" w:rsidP="003A5E4C">
      <w:pPr>
        <w:tabs>
          <w:tab w:val="left" w:pos="567"/>
          <w:tab w:val="left" w:pos="1985"/>
        </w:tabs>
        <w:ind w:left="993" w:hanging="993"/>
      </w:pPr>
    </w:p>
    <w:p w:rsidR="00CE7F9A" w:rsidRDefault="00CE7F9A" w:rsidP="003A5E4C">
      <w:pPr>
        <w:tabs>
          <w:tab w:val="left" w:pos="567"/>
          <w:tab w:val="left" w:pos="1985"/>
        </w:tabs>
        <w:ind w:left="993" w:hanging="993"/>
      </w:pPr>
    </w:p>
    <w:p w:rsidR="00CE7F9A" w:rsidRDefault="00CE7F9A" w:rsidP="003A5E4C">
      <w:pPr>
        <w:tabs>
          <w:tab w:val="left" w:pos="567"/>
          <w:tab w:val="left" w:pos="1985"/>
        </w:tabs>
        <w:ind w:left="993" w:hanging="993"/>
      </w:pPr>
    </w:p>
    <w:p w:rsidR="00CE7F9A" w:rsidRDefault="00CE7F9A" w:rsidP="003A5E4C">
      <w:pPr>
        <w:tabs>
          <w:tab w:val="left" w:pos="567"/>
          <w:tab w:val="left" w:pos="1985"/>
        </w:tabs>
        <w:ind w:left="993" w:hanging="993"/>
      </w:pPr>
    </w:p>
    <w:p w:rsidR="00CE7F9A" w:rsidRDefault="00CE7F9A" w:rsidP="003A5E4C">
      <w:pPr>
        <w:tabs>
          <w:tab w:val="left" w:pos="567"/>
          <w:tab w:val="left" w:pos="1985"/>
        </w:tabs>
        <w:ind w:left="993" w:hanging="993"/>
      </w:pPr>
    </w:p>
    <w:p w:rsidR="00CE7F9A" w:rsidRDefault="00CE7F9A" w:rsidP="003A5E4C">
      <w:pPr>
        <w:tabs>
          <w:tab w:val="left" w:pos="567"/>
          <w:tab w:val="left" w:pos="1985"/>
        </w:tabs>
        <w:ind w:left="993" w:hanging="993"/>
      </w:pPr>
    </w:p>
    <w:p w:rsidR="00CE7F9A" w:rsidRDefault="00CE7F9A" w:rsidP="003A5E4C">
      <w:pPr>
        <w:tabs>
          <w:tab w:val="left" w:pos="567"/>
          <w:tab w:val="left" w:pos="1985"/>
        </w:tabs>
        <w:ind w:left="993" w:hanging="993"/>
      </w:pPr>
    </w:p>
    <w:p w:rsidR="00CE7F9A" w:rsidRDefault="00CE7F9A" w:rsidP="003A5E4C">
      <w:pPr>
        <w:tabs>
          <w:tab w:val="left" w:pos="567"/>
          <w:tab w:val="left" w:pos="1985"/>
        </w:tabs>
        <w:ind w:left="993" w:hanging="993"/>
      </w:pPr>
    </w:p>
    <w:p w:rsidR="00CE7F9A" w:rsidRDefault="00CE7F9A" w:rsidP="003A5E4C">
      <w:pPr>
        <w:tabs>
          <w:tab w:val="left" w:pos="567"/>
          <w:tab w:val="left" w:pos="1985"/>
        </w:tabs>
        <w:ind w:left="993" w:hanging="993"/>
        <w:rPr>
          <w:rFonts w:ascii="Times New Roman" w:hAnsi="Times New Roman" w:cs="Times New Roman"/>
          <w:b/>
          <w:i/>
          <w:sz w:val="24"/>
          <w:szCs w:val="24"/>
        </w:rPr>
      </w:pPr>
      <w:r w:rsidRPr="00CE7F9A">
        <w:rPr>
          <w:rFonts w:ascii="Times New Roman" w:hAnsi="Times New Roman" w:cs="Times New Roman"/>
          <w:b/>
          <w:i/>
          <w:sz w:val="24"/>
          <w:szCs w:val="24"/>
        </w:rPr>
        <w:lastRenderedPageBreak/>
        <w:t>Marking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150"/>
        <w:gridCol w:w="2147"/>
        <w:gridCol w:w="2149"/>
        <w:gridCol w:w="2153"/>
      </w:tblGrid>
      <w:tr w:rsidR="00120239" w:rsidRPr="00761C72" w:rsidTr="00CD599D">
        <w:tc>
          <w:tcPr>
            <w:tcW w:w="648" w:type="dxa"/>
            <w:shd w:val="clear" w:color="auto" w:fill="B3B3B3"/>
          </w:tcPr>
          <w:p w:rsidR="00CE7F9A" w:rsidRPr="00761C72" w:rsidRDefault="00CE7F9A" w:rsidP="00CD5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3B3B3"/>
          </w:tcPr>
          <w:p w:rsidR="00CE7F9A" w:rsidRPr="00761C72" w:rsidRDefault="00CE7F9A" w:rsidP="00CD5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C72">
              <w:rPr>
                <w:rFonts w:ascii="Arial" w:hAnsi="Arial" w:cs="Arial"/>
                <w:sz w:val="20"/>
                <w:szCs w:val="20"/>
              </w:rPr>
              <w:t>Understanding</w:t>
            </w:r>
          </w:p>
        </w:tc>
        <w:tc>
          <w:tcPr>
            <w:tcW w:w="2160" w:type="dxa"/>
            <w:shd w:val="clear" w:color="auto" w:fill="B3B3B3"/>
          </w:tcPr>
          <w:p w:rsidR="00CE7F9A" w:rsidRPr="00761C72" w:rsidRDefault="00CE7F9A" w:rsidP="00CD5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C72">
              <w:rPr>
                <w:rFonts w:ascii="Arial" w:hAnsi="Arial" w:cs="Arial"/>
                <w:sz w:val="20"/>
                <w:szCs w:val="20"/>
              </w:rPr>
              <w:t>Fluency</w:t>
            </w:r>
          </w:p>
        </w:tc>
        <w:tc>
          <w:tcPr>
            <w:tcW w:w="2160" w:type="dxa"/>
            <w:shd w:val="clear" w:color="auto" w:fill="B3B3B3"/>
          </w:tcPr>
          <w:p w:rsidR="00CE7F9A" w:rsidRPr="00761C72" w:rsidRDefault="00120239" w:rsidP="00CD5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and Referencing</w:t>
            </w:r>
          </w:p>
        </w:tc>
        <w:tc>
          <w:tcPr>
            <w:tcW w:w="2160" w:type="dxa"/>
            <w:shd w:val="clear" w:color="auto" w:fill="B3B3B3"/>
          </w:tcPr>
          <w:p w:rsidR="00CE7F9A" w:rsidRPr="00761C72" w:rsidRDefault="00CE7F9A" w:rsidP="00CD5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C72">
              <w:rPr>
                <w:rFonts w:ascii="Arial" w:hAnsi="Arial" w:cs="Arial"/>
                <w:sz w:val="20"/>
                <w:szCs w:val="20"/>
              </w:rPr>
              <w:t>Reasoning</w:t>
            </w:r>
          </w:p>
        </w:tc>
      </w:tr>
      <w:tr w:rsidR="00120239" w:rsidRPr="00761C72" w:rsidTr="00CD599D">
        <w:tc>
          <w:tcPr>
            <w:tcW w:w="648" w:type="dxa"/>
            <w:shd w:val="clear" w:color="auto" w:fill="B3B3B3"/>
          </w:tcPr>
          <w:p w:rsidR="00CE7F9A" w:rsidRPr="00761C72" w:rsidRDefault="00CE7F9A" w:rsidP="00CD599D">
            <w:pPr>
              <w:rPr>
                <w:rFonts w:ascii="Arial" w:hAnsi="Arial" w:cs="Arial"/>
                <w:sz w:val="16"/>
                <w:szCs w:val="16"/>
              </w:rPr>
            </w:pPr>
            <w:r w:rsidRPr="00761C72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60" w:type="dxa"/>
          </w:tcPr>
          <w:p w:rsidR="00CE7F9A" w:rsidRPr="00761C72" w:rsidRDefault="00CE7F9A" w:rsidP="00CD599D">
            <w:pPr>
              <w:rPr>
                <w:sz w:val="16"/>
                <w:szCs w:val="16"/>
              </w:rPr>
            </w:pPr>
            <w:r w:rsidRPr="00761C72">
              <w:rPr>
                <w:rFonts w:ascii="Arial" w:hAnsi="Arial" w:cs="Arial"/>
                <w:b/>
                <w:sz w:val="16"/>
                <w:szCs w:val="16"/>
              </w:rPr>
              <w:t>Comprehensive</w:t>
            </w:r>
            <w:r w:rsidRPr="00761C72">
              <w:rPr>
                <w:rFonts w:ascii="Arial" w:hAnsi="Arial" w:cs="Arial"/>
                <w:sz w:val="16"/>
                <w:szCs w:val="16"/>
              </w:rPr>
              <w:t xml:space="preserve"> knowledge and application of achievement standard concepts, facts and procedures.</w:t>
            </w:r>
          </w:p>
        </w:tc>
        <w:tc>
          <w:tcPr>
            <w:tcW w:w="2160" w:type="dxa"/>
          </w:tcPr>
          <w:p w:rsidR="00CE7F9A" w:rsidRPr="00761C72" w:rsidRDefault="00CE7F9A" w:rsidP="00CD599D">
            <w:pPr>
              <w:rPr>
                <w:sz w:val="16"/>
                <w:szCs w:val="16"/>
              </w:rPr>
            </w:pPr>
            <w:r w:rsidRPr="00761C72">
              <w:rPr>
                <w:rFonts w:ascii="Arial" w:hAnsi="Arial" w:cs="Arial"/>
                <w:b/>
                <w:sz w:val="16"/>
                <w:szCs w:val="16"/>
              </w:rPr>
              <w:t>Creative and masterful</w:t>
            </w:r>
            <w:r w:rsidRPr="00761C72">
              <w:rPr>
                <w:rFonts w:ascii="Arial" w:hAnsi="Arial" w:cs="Arial"/>
                <w:sz w:val="16"/>
                <w:szCs w:val="16"/>
              </w:rPr>
              <w:t xml:space="preserve"> use of achievement standard strategies to calculate and evaluate</w:t>
            </w:r>
          </w:p>
        </w:tc>
        <w:tc>
          <w:tcPr>
            <w:tcW w:w="2160" w:type="dxa"/>
          </w:tcPr>
          <w:p w:rsidR="00CE7F9A" w:rsidRPr="00761C72" w:rsidRDefault="00120239" w:rsidP="001924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Comprehensive</w:t>
            </w:r>
            <w:r w:rsidR="00CE7F9A" w:rsidRPr="00761C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use of sources</w:t>
            </w:r>
            <w:r w:rsidR="00CE7F9A" w:rsidRPr="00761C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and wider reading </w:t>
            </w:r>
            <w:r w:rsidR="00CE7F9A" w:rsidRPr="00761C72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research and reference information</w:t>
            </w:r>
            <w:r w:rsidR="00CE7F9A" w:rsidRPr="00761C72">
              <w:rPr>
                <w:rFonts w:ascii="Arial" w:hAnsi="Arial" w:cs="Arial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2160" w:type="dxa"/>
          </w:tcPr>
          <w:p w:rsidR="00CE7F9A" w:rsidRPr="00761C72" w:rsidRDefault="00CE7F9A" w:rsidP="00CD599D">
            <w:pPr>
              <w:rPr>
                <w:sz w:val="16"/>
                <w:szCs w:val="16"/>
              </w:rPr>
            </w:pPr>
            <w:r w:rsidRPr="00761C72">
              <w:rPr>
                <w:rFonts w:ascii="Arial" w:hAnsi="Arial" w:cs="Arial"/>
                <w:b/>
                <w:sz w:val="16"/>
                <w:szCs w:val="16"/>
              </w:rPr>
              <w:t>Insightful</w:t>
            </w:r>
            <w:r w:rsidRPr="00761C72">
              <w:rPr>
                <w:rFonts w:ascii="Arial" w:hAnsi="Arial" w:cs="Arial"/>
                <w:sz w:val="16"/>
                <w:szCs w:val="16"/>
              </w:rPr>
              <w:t xml:space="preserve"> explanations of processes/inferences and justifications of results.</w:t>
            </w:r>
          </w:p>
        </w:tc>
      </w:tr>
      <w:tr w:rsidR="00120239" w:rsidRPr="00761C72" w:rsidTr="00CD599D">
        <w:tc>
          <w:tcPr>
            <w:tcW w:w="648" w:type="dxa"/>
            <w:shd w:val="clear" w:color="auto" w:fill="B3B3B3"/>
          </w:tcPr>
          <w:p w:rsidR="00CE7F9A" w:rsidRPr="00761C72" w:rsidRDefault="00CE7F9A" w:rsidP="00CD599D">
            <w:pPr>
              <w:rPr>
                <w:rFonts w:ascii="Arial" w:hAnsi="Arial" w:cs="Arial"/>
                <w:sz w:val="16"/>
                <w:szCs w:val="16"/>
              </w:rPr>
            </w:pPr>
            <w:r w:rsidRPr="00761C72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160" w:type="dxa"/>
          </w:tcPr>
          <w:p w:rsidR="00CE7F9A" w:rsidRPr="00761C72" w:rsidRDefault="00CE7F9A" w:rsidP="00CD599D">
            <w:pPr>
              <w:rPr>
                <w:sz w:val="16"/>
                <w:szCs w:val="16"/>
              </w:rPr>
            </w:pPr>
            <w:r w:rsidRPr="00761C72">
              <w:rPr>
                <w:rFonts w:ascii="Arial" w:hAnsi="Arial" w:cs="Arial"/>
                <w:b/>
                <w:sz w:val="16"/>
                <w:szCs w:val="16"/>
              </w:rPr>
              <w:t>Good</w:t>
            </w:r>
            <w:r w:rsidRPr="00761C72">
              <w:rPr>
                <w:rFonts w:ascii="Arial" w:hAnsi="Arial" w:cs="Arial"/>
                <w:sz w:val="16"/>
                <w:szCs w:val="16"/>
              </w:rPr>
              <w:t xml:space="preserve"> knowledge and application of achievement standard concepts, facts and procedures.</w:t>
            </w:r>
          </w:p>
        </w:tc>
        <w:tc>
          <w:tcPr>
            <w:tcW w:w="2160" w:type="dxa"/>
          </w:tcPr>
          <w:p w:rsidR="00CE7F9A" w:rsidRPr="00761C72" w:rsidRDefault="00CE7F9A" w:rsidP="00CD599D">
            <w:pPr>
              <w:rPr>
                <w:sz w:val="16"/>
                <w:szCs w:val="16"/>
              </w:rPr>
            </w:pPr>
            <w:r w:rsidRPr="00761C72">
              <w:rPr>
                <w:rFonts w:ascii="Arial" w:hAnsi="Arial" w:cs="Arial"/>
                <w:b/>
                <w:sz w:val="16"/>
                <w:szCs w:val="16"/>
              </w:rPr>
              <w:t>Repeatedly demonstrated</w:t>
            </w:r>
            <w:r w:rsidRPr="00761C72">
              <w:rPr>
                <w:rFonts w:ascii="Arial" w:hAnsi="Arial" w:cs="Arial"/>
                <w:sz w:val="16"/>
                <w:szCs w:val="16"/>
              </w:rPr>
              <w:t xml:space="preserve"> use of achievement standard strategies to calculate and evaluate</w:t>
            </w:r>
          </w:p>
        </w:tc>
        <w:tc>
          <w:tcPr>
            <w:tcW w:w="2160" w:type="dxa"/>
          </w:tcPr>
          <w:p w:rsidR="00CE7F9A" w:rsidRPr="00761C72" w:rsidRDefault="00CE7F9A" w:rsidP="00CD599D">
            <w:pPr>
              <w:rPr>
                <w:rFonts w:ascii="Arial" w:hAnsi="Arial" w:cs="Arial"/>
                <w:sz w:val="16"/>
                <w:szCs w:val="16"/>
              </w:rPr>
            </w:pPr>
            <w:r w:rsidRPr="00761C72">
              <w:rPr>
                <w:rFonts w:ascii="Arial" w:hAnsi="Arial" w:cs="Arial"/>
                <w:b/>
                <w:sz w:val="16"/>
                <w:szCs w:val="16"/>
              </w:rPr>
              <w:t>Good</w:t>
            </w:r>
            <w:r w:rsidRPr="00761C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0239">
              <w:rPr>
                <w:rFonts w:ascii="Arial" w:hAnsi="Arial" w:cs="Arial"/>
                <w:sz w:val="16"/>
                <w:szCs w:val="16"/>
              </w:rPr>
              <w:t>use of sources</w:t>
            </w:r>
            <w:r w:rsidR="00120239" w:rsidRPr="00761C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0239">
              <w:rPr>
                <w:rFonts w:ascii="Arial" w:hAnsi="Arial" w:cs="Arial"/>
                <w:sz w:val="16"/>
                <w:szCs w:val="16"/>
              </w:rPr>
              <w:t>and wider reading</w:t>
            </w:r>
            <w:r w:rsidRPr="00761C72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="00120239">
              <w:rPr>
                <w:rFonts w:ascii="Arial" w:hAnsi="Arial" w:cs="Arial"/>
                <w:sz w:val="16"/>
                <w:szCs w:val="16"/>
              </w:rPr>
              <w:t xml:space="preserve"> research and reference information</w:t>
            </w:r>
            <w:r w:rsidR="00120239" w:rsidRPr="00761C7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CE7F9A" w:rsidRPr="00761C72" w:rsidRDefault="00CE7F9A" w:rsidP="00CD599D">
            <w:pPr>
              <w:rPr>
                <w:sz w:val="16"/>
                <w:szCs w:val="16"/>
              </w:rPr>
            </w:pPr>
            <w:r w:rsidRPr="00761C72">
              <w:rPr>
                <w:rFonts w:ascii="Arial" w:hAnsi="Arial" w:cs="Arial"/>
                <w:b/>
                <w:sz w:val="16"/>
                <w:szCs w:val="16"/>
              </w:rPr>
              <w:t>Proficient</w:t>
            </w:r>
            <w:r w:rsidRPr="00761C72">
              <w:rPr>
                <w:rFonts w:ascii="Arial" w:hAnsi="Arial" w:cs="Arial"/>
                <w:sz w:val="16"/>
                <w:szCs w:val="16"/>
              </w:rPr>
              <w:t xml:space="preserve"> explanations of processes/inferences and justifications of results.</w:t>
            </w:r>
          </w:p>
        </w:tc>
      </w:tr>
      <w:tr w:rsidR="00120239" w:rsidRPr="00761C72" w:rsidTr="00CD599D">
        <w:tc>
          <w:tcPr>
            <w:tcW w:w="648" w:type="dxa"/>
            <w:shd w:val="clear" w:color="auto" w:fill="B3B3B3"/>
          </w:tcPr>
          <w:p w:rsidR="00CE7F9A" w:rsidRPr="00761C72" w:rsidRDefault="00CE7F9A" w:rsidP="00CD599D">
            <w:pPr>
              <w:rPr>
                <w:rFonts w:ascii="Arial" w:hAnsi="Arial" w:cs="Arial"/>
                <w:sz w:val="16"/>
                <w:szCs w:val="16"/>
              </w:rPr>
            </w:pPr>
            <w:r w:rsidRPr="00761C72">
              <w:rPr>
                <w:rFonts w:ascii="Arial" w:hAnsi="Arial" w:cs="Arial"/>
                <w:sz w:val="16"/>
                <w:szCs w:val="16"/>
              </w:rPr>
              <w:t xml:space="preserve"> C</w:t>
            </w:r>
          </w:p>
        </w:tc>
        <w:tc>
          <w:tcPr>
            <w:tcW w:w="2160" w:type="dxa"/>
          </w:tcPr>
          <w:p w:rsidR="00CE7F9A" w:rsidRPr="00761C72" w:rsidRDefault="00CE7F9A" w:rsidP="00CD599D">
            <w:pPr>
              <w:rPr>
                <w:sz w:val="16"/>
                <w:szCs w:val="16"/>
              </w:rPr>
            </w:pPr>
            <w:r w:rsidRPr="00761C72">
              <w:rPr>
                <w:rFonts w:ascii="Arial" w:hAnsi="Arial" w:cs="Arial"/>
                <w:b/>
                <w:sz w:val="16"/>
                <w:szCs w:val="16"/>
              </w:rPr>
              <w:t>Satisfactory</w:t>
            </w:r>
            <w:r w:rsidRPr="00761C72">
              <w:rPr>
                <w:rFonts w:ascii="Arial" w:hAnsi="Arial" w:cs="Arial"/>
                <w:sz w:val="16"/>
                <w:szCs w:val="16"/>
              </w:rPr>
              <w:t xml:space="preserve"> knowledge and application of achievement standard concepts, facts and procedures.</w:t>
            </w:r>
          </w:p>
        </w:tc>
        <w:tc>
          <w:tcPr>
            <w:tcW w:w="2160" w:type="dxa"/>
          </w:tcPr>
          <w:p w:rsidR="00CE7F9A" w:rsidRPr="00761C72" w:rsidRDefault="00CE7F9A" w:rsidP="00CD599D">
            <w:pPr>
              <w:rPr>
                <w:sz w:val="16"/>
                <w:szCs w:val="16"/>
              </w:rPr>
            </w:pPr>
            <w:r w:rsidRPr="00761C72">
              <w:rPr>
                <w:rFonts w:ascii="Arial" w:hAnsi="Arial" w:cs="Arial"/>
                <w:b/>
                <w:sz w:val="16"/>
                <w:szCs w:val="16"/>
              </w:rPr>
              <w:t>Demonstrated</w:t>
            </w:r>
            <w:r w:rsidRPr="00761C72">
              <w:rPr>
                <w:rFonts w:ascii="Arial" w:hAnsi="Arial" w:cs="Arial"/>
                <w:sz w:val="16"/>
                <w:szCs w:val="16"/>
              </w:rPr>
              <w:t xml:space="preserve"> use of achievement standard strategies to calculate and evaluate</w:t>
            </w:r>
          </w:p>
        </w:tc>
        <w:tc>
          <w:tcPr>
            <w:tcW w:w="2160" w:type="dxa"/>
          </w:tcPr>
          <w:p w:rsidR="00CE7F9A" w:rsidRPr="00761C72" w:rsidRDefault="00CE7F9A" w:rsidP="001924A0">
            <w:pPr>
              <w:rPr>
                <w:rFonts w:ascii="Arial" w:hAnsi="Arial" w:cs="Arial"/>
                <w:sz w:val="16"/>
                <w:szCs w:val="16"/>
              </w:rPr>
            </w:pPr>
            <w:r w:rsidRPr="00761C72">
              <w:rPr>
                <w:rFonts w:ascii="Arial" w:hAnsi="Arial" w:cs="Arial"/>
                <w:b/>
                <w:sz w:val="16"/>
                <w:szCs w:val="16"/>
              </w:rPr>
              <w:t>Satisfactory</w:t>
            </w:r>
            <w:r w:rsidRPr="00761C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0239">
              <w:rPr>
                <w:rFonts w:ascii="Arial" w:hAnsi="Arial" w:cs="Arial"/>
                <w:sz w:val="16"/>
                <w:szCs w:val="16"/>
              </w:rPr>
              <w:t>use of sources</w:t>
            </w:r>
            <w:r w:rsidR="00120239" w:rsidRPr="00761C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1C72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120239">
              <w:rPr>
                <w:rFonts w:ascii="Arial" w:hAnsi="Arial" w:cs="Arial"/>
                <w:sz w:val="16"/>
                <w:szCs w:val="16"/>
              </w:rPr>
              <w:t>research and reference information</w:t>
            </w:r>
            <w:r w:rsidR="00120239" w:rsidRPr="00761C7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CE7F9A" w:rsidRPr="00761C72" w:rsidRDefault="00CE7F9A" w:rsidP="00CD599D">
            <w:pPr>
              <w:rPr>
                <w:sz w:val="16"/>
                <w:szCs w:val="16"/>
              </w:rPr>
            </w:pPr>
            <w:r w:rsidRPr="00761C72">
              <w:rPr>
                <w:rFonts w:ascii="Arial" w:hAnsi="Arial" w:cs="Arial"/>
                <w:b/>
                <w:sz w:val="16"/>
                <w:szCs w:val="16"/>
              </w:rPr>
              <w:t>Competent</w:t>
            </w:r>
            <w:r w:rsidRPr="00761C72">
              <w:rPr>
                <w:rFonts w:ascii="Arial" w:hAnsi="Arial" w:cs="Arial"/>
                <w:sz w:val="16"/>
                <w:szCs w:val="16"/>
              </w:rPr>
              <w:t xml:space="preserve"> explanations of processes/inferences and justifications of results.</w:t>
            </w:r>
          </w:p>
        </w:tc>
      </w:tr>
      <w:tr w:rsidR="00120239" w:rsidRPr="00761C72" w:rsidTr="00CD599D">
        <w:tc>
          <w:tcPr>
            <w:tcW w:w="648" w:type="dxa"/>
            <w:shd w:val="clear" w:color="auto" w:fill="B3B3B3"/>
          </w:tcPr>
          <w:p w:rsidR="00CE7F9A" w:rsidRPr="00761C72" w:rsidRDefault="00CE7F9A" w:rsidP="00CD599D">
            <w:pPr>
              <w:rPr>
                <w:rFonts w:ascii="Arial" w:hAnsi="Arial" w:cs="Arial"/>
                <w:sz w:val="16"/>
                <w:szCs w:val="16"/>
              </w:rPr>
            </w:pPr>
            <w:r w:rsidRPr="00761C72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:rsidR="00CE7F9A" w:rsidRPr="00761C72" w:rsidRDefault="00CE7F9A" w:rsidP="00CD599D">
            <w:pPr>
              <w:rPr>
                <w:sz w:val="16"/>
                <w:szCs w:val="16"/>
              </w:rPr>
            </w:pPr>
            <w:r w:rsidRPr="00761C72">
              <w:rPr>
                <w:rFonts w:ascii="Arial" w:hAnsi="Arial" w:cs="Arial"/>
                <w:b/>
                <w:sz w:val="16"/>
                <w:szCs w:val="16"/>
              </w:rPr>
              <w:t>Variable</w:t>
            </w:r>
            <w:r w:rsidRPr="00761C72">
              <w:rPr>
                <w:rFonts w:ascii="Arial" w:hAnsi="Arial" w:cs="Arial"/>
                <w:sz w:val="16"/>
                <w:szCs w:val="16"/>
              </w:rPr>
              <w:t xml:space="preserve"> knowledge and application of achievement standard concepts, facts and procedures.</w:t>
            </w:r>
          </w:p>
        </w:tc>
        <w:tc>
          <w:tcPr>
            <w:tcW w:w="2160" w:type="dxa"/>
          </w:tcPr>
          <w:p w:rsidR="00CE7F9A" w:rsidRPr="00761C72" w:rsidRDefault="00CE7F9A" w:rsidP="00CD599D">
            <w:pPr>
              <w:rPr>
                <w:sz w:val="16"/>
                <w:szCs w:val="16"/>
              </w:rPr>
            </w:pPr>
            <w:r w:rsidRPr="00761C72">
              <w:rPr>
                <w:rFonts w:ascii="Arial" w:hAnsi="Arial" w:cs="Arial"/>
                <w:b/>
                <w:sz w:val="16"/>
                <w:szCs w:val="16"/>
              </w:rPr>
              <w:t>Limited</w:t>
            </w:r>
            <w:r w:rsidRPr="00761C72">
              <w:rPr>
                <w:rFonts w:ascii="Arial" w:hAnsi="Arial" w:cs="Arial"/>
                <w:sz w:val="16"/>
                <w:szCs w:val="16"/>
              </w:rPr>
              <w:t xml:space="preserve"> use of achievement standard strategies to calculate and evaluate</w:t>
            </w:r>
          </w:p>
        </w:tc>
        <w:tc>
          <w:tcPr>
            <w:tcW w:w="2160" w:type="dxa"/>
          </w:tcPr>
          <w:p w:rsidR="00CE7F9A" w:rsidRPr="00761C72" w:rsidRDefault="00CE7F9A" w:rsidP="00CD599D">
            <w:pPr>
              <w:rPr>
                <w:rFonts w:ascii="Arial" w:hAnsi="Arial" w:cs="Arial"/>
                <w:sz w:val="16"/>
                <w:szCs w:val="16"/>
              </w:rPr>
            </w:pPr>
            <w:r w:rsidRPr="00761C72">
              <w:rPr>
                <w:rFonts w:ascii="Arial" w:hAnsi="Arial" w:cs="Arial"/>
                <w:b/>
                <w:sz w:val="16"/>
                <w:szCs w:val="16"/>
              </w:rPr>
              <w:t>Some</w:t>
            </w:r>
            <w:r w:rsidRPr="00761C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0239">
              <w:rPr>
                <w:rFonts w:ascii="Arial" w:hAnsi="Arial" w:cs="Arial"/>
                <w:sz w:val="16"/>
                <w:szCs w:val="16"/>
              </w:rPr>
              <w:t>use of sources</w:t>
            </w:r>
            <w:r w:rsidR="00120239" w:rsidRPr="00761C72" w:rsidDel="001202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0239">
              <w:rPr>
                <w:rFonts w:ascii="Arial" w:hAnsi="Arial" w:cs="Arial"/>
                <w:sz w:val="16"/>
                <w:szCs w:val="16"/>
              </w:rPr>
              <w:t>to research and reference information</w:t>
            </w:r>
            <w:r w:rsidR="00120239" w:rsidRPr="00761C7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CE7F9A" w:rsidRPr="00761C72" w:rsidRDefault="00CE7F9A" w:rsidP="00CD599D">
            <w:pPr>
              <w:rPr>
                <w:sz w:val="16"/>
                <w:szCs w:val="16"/>
              </w:rPr>
            </w:pPr>
            <w:r w:rsidRPr="00761C72">
              <w:rPr>
                <w:rFonts w:ascii="Arial" w:hAnsi="Arial" w:cs="Arial"/>
                <w:b/>
                <w:sz w:val="16"/>
                <w:szCs w:val="16"/>
              </w:rPr>
              <w:t>Limited</w:t>
            </w:r>
            <w:r w:rsidRPr="00761C72">
              <w:rPr>
                <w:rFonts w:ascii="Arial" w:hAnsi="Arial" w:cs="Arial"/>
                <w:sz w:val="16"/>
                <w:szCs w:val="16"/>
              </w:rPr>
              <w:t xml:space="preserve"> explanations of processes/inferences and justifications of results.</w:t>
            </w:r>
          </w:p>
        </w:tc>
      </w:tr>
      <w:tr w:rsidR="00120239" w:rsidRPr="00761C72" w:rsidTr="00CD599D">
        <w:tc>
          <w:tcPr>
            <w:tcW w:w="648" w:type="dxa"/>
            <w:shd w:val="clear" w:color="auto" w:fill="B3B3B3"/>
          </w:tcPr>
          <w:p w:rsidR="00CE7F9A" w:rsidRPr="00761C72" w:rsidRDefault="00CE7F9A" w:rsidP="00CD599D">
            <w:pPr>
              <w:rPr>
                <w:rFonts w:ascii="Arial" w:hAnsi="Arial" w:cs="Arial"/>
                <w:sz w:val="16"/>
                <w:szCs w:val="16"/>
              </w:rPr>
            </w:pPr>
            <w:r w:rsidRPr="00761C72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160" w:type="dxa"/>
          </w:tcPr>
          <w:p w:rsidR="00CE7F9A" w:rsidRPr="00761C72" w:rsidRDefault="00CE7F9A" w:rsidP="00CD59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1C72">
              <w:rPr>
                <w:rFonts w:ascii="Arial" w:hAnsi="Arial" w:cs="Arial"/>
                <w:b/>
                <w:sz w:val="16"/>
                <w:szCs w:val="16"/>
              </w:rPr>
              <w:t>No evidence</w:t>
            </w:r>
            <w:r w:rsidRPr="00761C72">
              <w:rPr>
                <w:rFonts w:ascii="Arial" w:hAnsi="Arial" w:cs="Arial"/>
                <w:sz w:val="16"/>
                <w:szCs w:val="16"/>
              </w:rPr>
              <w:t xml:space="preserve"> of knowledge and application of achievement standard concepts, facts and procedures.</w:t>
            </w:r>
          </w:p>
        </w:tc>
        <w:tc>
          <w:tcPr>
            <w:tcW w:w="2160" w:type="dxa"/>
          </w:tcPr>
          <w:p w:rsidR="00CE7F9A" w:rsidRPr="00761C72" w:rsidRDefault="00CE7F9A" w:rsidP="00CD599D">
            <w:pPr>
              <w:rPr>
                <w:sz w:val="16"/>
                <w:szCs w:val="16"/>
              </w:rPr>
            </w:pPr>
            <w:r w:rsidRPr="00761C72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761C72">
              <w:rPr>
                <w:rFonts w:ascii="Arial" w:hAnsi="Arial" w:cs="Arial"/>
                <w:sz w:val="16"/>
                <w:szCs w:val="16"/>
              </w:rPr>
              <w:t xml:space="preserve"> use of achievement standard strategies to calculate and evaluate</w:t>
            </w:r>
          </w:p>
        </w:tc>
        <w:tc>
          <w:tcPr>
            <w:tcW w:w="2160" w:type="dxa"/>
          </w:tcPr>
          <w:p w:rsidR="00CE7F9A" w:rsidRPr="00761C72" w:rsidRDefault="00CE7F9A" w:rsidP="00CD599D">
            <w:pPr>
              <w:rPr>
                <w:rFonts w:ascii="Arial" w:hAnsi="Arial" w:cs="Arial"/>
                <w:sz w:val="16"/>
                <w:szCs w:val="16"/>
              </w:rPr>
            </w:pPr>
            <w:r w:rsidRPr="00761C72">
              <w:rPr>
                <w:rFonts w:ascii="Arial" w:hAnsi="Arial" w:cs="Arial"/>
                <w:b/>
                <w:sz w:val="16"/>
                <w:szCs w:val="16"/>
              </w:rPr>
              <w:t>No attempt</w:t>
            </w:r>
            <w:r w:rsidRPr="00761C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0239">
              <w:rPr>
                <w:rFonts w:ascii="Arial" w:hAnsi="Arial" w:cs="Arial"/>
                <w:sz w:val="16"/>
                <w:szCs w:val="16"/>
              </w:rPr>
              <w:t>use of sources</w:t>
            </w:r>
            <w:r w:rsidR="00120239" w:rsidRPr="00761C72" w:rsidDel="001202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0239">
              <w:rPr>
                <w:rFonts w:ascii="Arial" w:hAnsi="Arial" w:cs="Arial"/>
                <w:sz w:val="16"/>
                <w:szCs w:val="16"/>
              </w:rPr>
              <w:t>to research and reference information</w:t>
            </w:r>
            <w:r w:rsidR="00120239" w:rsidRPr="00761C7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CE7F9A" w:rsidRPr="00761C72" w:rsidRDefault="00CE7F9A" w:rsidP="00CD599D">
            <w:pPr>
              <w:rPr>
                <w:sz w:val="16"/>
                <w:szCs w:val="16"/>
              </w:rPr>
            </w:pPr>
            <w:r w:rsidRPr="00761C72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761C72">
              <w:rPr>
                <w:rFonts w:ascii="Arial" w:hAnsi="Arial" w:cs="Arial"/>
                <w:sz w:val="16"/>
                <w:szCs w:val="16"/>
              </w:rPr>
              <w:t xml:space="preserve"> explanations of processes/inferences and justifications of results.</w:t>
            </w:r>
          </w:p>
        </w:tc>
      </w:tr>
    </w:tbl>
    <w:p w:rsidR="00CE7F9A" w:rsidRPr="00CE7F9A" w:rsidRDefault="00CE7F9A" w:rsidP="003A5E4C">
      <w:pPr>
        <w:tabs>
          <w:tab w:val="left" w:pos="567"/>
          <w:tab w:val="left" w:pos="1985"/>
        </w:tabs>
        <w:ind w:left="993" w:hanging="993"/>
        <w:rPr>
          <w:rFonts w:ascii="Times New Roman" w:hAnsi="Times New Roman" w:cs="Times New Roman"/>
          <w:b/>
          <w:i/>
          <w:sz w:val="24"/>
          <w:szCs w:val="24"/>
        </w:rPr>
      </w:pPr>
    </w:p>
    <w:p w:rsidR="003A5E4C" w:rsidRDefault="003A5E4C" w:rsidP="003A5E4C">
      <w:pPr>
        <w:tabs>
          <w:tab w:val="left" w:pos="567"/>
          <w:tab w:val="left" w:pos="1985"/>
        </w:tabs>
        <w:ind w:left="993" w:hanging="993"/>
      </w:pPr>
    </w:p>
    <w:p w:rsidR="00693A86" w:rsidRDefault="00693A86"/>
    <w:sectPr w:rsidR="00693A86" w:rsidSect="00CD64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33" w:rsidRDefault="00E64A33" w:rsidP="00C41D3F">
      <w:pPr>
        <w:spacing w:after="0" w:line="240" w:lineRule="auto"/>
      </w:pPr>
      <w:r>
        <w:separator/>
      </w:r>
    </w:p>
  </w:endnote>
  <w:endnote w:type="continuationSeparator" w:id="0">
    <w:p w:rsidR="00E64A33" w:rsidRDefault="00E64A33" w:rsidP="00C4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33" w:rsidRDefault="00E64A33" w:rsidP="00C41D3F">
      <w:pPr>
        <w:spacing w:after="0" w:line="240" w:lineRule="auto"/>
      </w:pPr>
      <w:r>
        <w:separator/>
      </w:r>
    </w:p>
  </w:footnote>
  <w:footnote w:type="continuationSeparator" w:id="0">
    <w:p w:rsidR="00E64A33" w:rsidRDefault="00E64A33" w:rsidP="00C4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1A" w:rsidRDefault="006D7A1A">
    <w:pPr>
      <w:pStyle w:val="Header"/>
    </w:pPr>
    <w:r>
      <w:tab/>
      <w:t>Topics for Research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4B0"/>
    <w:multiLevelType w:val="hybridMultilevel"/>
    <w:tmpl w:val="041C0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72EB5"/>
    <w:multiLevelType w:val="hybridMultilevel"/>
    <w:tmpl w:val="47B43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E4B35"/>
    <w:multiLevelType w:val="hybridMultilevel"/>
    <w:tmpl w:val="D002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07C71"/>
    <w:multiLevelType w:val="hybridMultilevel"/>
    <w:tmpl w:val="B2445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03CD4"/>
    <w:multiLevelType w:val="hybridMultilevel"/>
    <w:tmpl w:val="823E2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D3F"/>
    <w:rsid w:val="000004C5"/>
    <w:rsid w:val="000443B7"/>
    <w:rsid w:val="00051AB3"/>
    <w:rsid w:val="00070DB4"/>
    <w:rsid w:val="000958E6"/>
    <w:rsid w:val="000A22BF"/>
    <w:rsid w:val="000A3210"/>
    <w:rsid w:val="000A5E67"/>
    <w:rsid w:val="000B0198"/>
    <w:rsid w:val="000F6D00"/>
    <w:rsid w:val="00106F71"/>
    <w:rsid w:val="00120239"/>
    <w:rsid w:val="00133D6B"/>
    <w:rsid w:val="00144093"/>
    <w:rsid w:val="00145C19"/>
    <w:rsid w:val="00155C52"/>
    <w:rsid w:val="00170419"/>
    <w:rsid w:val="00171800"/>
    <w:rsid w:val="001924A0"/>
    <w:rsid w:val="001951EE"/>
    <w:rsid w:val="001A7D18"/>
    <w:rsid w:val="001B6231"/>
    <w:rsid w:val="001C179C"/>
    <w:rsid w:val="001F004E"/>
    <w:rsid w:val="00205ECA"/>
    <w:rsid w:val="00214571"/>
    <w:rsid w:val="0021616A"/>
    <w:rsid w:val="0023149F"/>
    <w:rsid w:val="0025111E"/>
    <w:rsid w:val="0025299A"/>
    <w:rsid w:val="0025460B"/>
    <w:rsid w:val="00260BD7"/>
    <w:rsid w:val="00261693"/>
    <w:rsid w:val="002645F0"/>
    <w:rsid w:val="002D3305"/>
    <w:rsid w:val="002F3EFB"/>
    <w:rsid w:val="002F495C"/>
    <w:rsid w:val="00327829"/>
    <w:rsid w:val="00336841"/>
    <w:rsid w:val="00354DFE"/>
    <w:rsid w:val="0035595A"/>
    <w:rsid w:val="00370E30"/>
    <w:rsid w:val="00372658"/>
    <w:rsid w:val="003739A1"/>
    <w:rsid w:val="003A4245"/>
    <w:rsid w:val="003A5E4C"/>
    <w:rsid w:val="003B3224"/>
    <w:rsid w:val="003B4BFE"/>
    <w:rsid w:val="003C24A2"/>
    <w:rsid w:val="003D3B32"/>
    <w:rsid w:val="003E13E8"/>
    <w:rsid w:val="003F0B69"/>
    <w:rsid w:val="004012A2"/>
    <w:rsid w:val="0040395E"/>
    <w:rsid w:val="00404315"/>
    <w:rsid w:val="00407D14"/>
    <w:rsid w:val="00422FB7"/>
    <w:rsid w:val="00423852"/>
    <w:rsid w:val="00436686"/>
    <w:rsid w:val="0046050A"/>
    <w:rsid w:val="00497B5D"/>
    <w:rsid w:val="004A3ACF"/>
    <w:rsid w:val="004A6C4E"/>
    <w:rsid w:val="004B753A"/>
    <w:rsid w:val="004C3F91"/>
    <w:rsid w:val="004E1DB5"/>
    <w:rsid w:val="004E6669"/>
    <w:rsid w:val="004F3BF4"/>
    <w:rsid w:val="00523E25"/>
    <w:rsid w:val="00527941"/>
    <w:rsid w:val="005424CD"/>
    <w:rsid w:val="00564F66"/>
    <w:rsid w:val="00565D9A"/>
    <w:rsid w:val="005668E4"/>
    <w:rsid w:val="00566C93"/>
    <w:rsid w:val="005B3F03"/>
    <w:rsid w:val="005D34F6"/>
    <w:rsid w:val="005D588A"/>
    <w:rsid w:val="005F11A7"/>
    <w:rsid w:val="005F6B76"/>
    <w:rsid w:val="00613C83"/>
    <w:rsid w:val="006249C6"/>
    <w:rsid w:val="0062559E"/>
    <w:rsid w:val="006270BF"/>
    <w:rsid w:val="00630309"/>
    <w:rsid w:val="00642E6D"/>
    <w:rsid w:val="00642FDB"/>
    <w:rsid w:val="0064499F"/>
    <w:rsid w:val="006750B4"/>
    <w:rsid w:val="00692472"/>
    <w:rsid w:val="00693A86"/>
    <w:rsid w:val="00693B6A"/>
    <w:rsid w:val="006A3307"/>
    <w:rsid w:val="006B00C7"/>
    <w:rsid w:val="006D36D0"/>
    <w:rsid w:val="006D7A1A"/>
    <w:rsid w:val="00702917"/>
    <w:rsid w:val="007039B6"/>
    <w:rsid w:val="00712056"/>
    <w:rsid w:val="00726FA5"/>
    <w:rsid w:val="007304C5"/>
    <w:rsid w:val="00740E9D"/>
    <w:rsid w:val="0074562A"/>
    <w:rsid w:val="00761B65"/>
    <w:rsid w:val="00777682"/>
    <w:rsid w:val="007A6745"/>
    <w:rsid w:val="007A67E8"/>
    <w:rsid w:val="007B045E"/>
    <w:rsid w:val="007B2DE6"/>
    <w:rsid w:val="007D47EA"/>
    <w:rsid w:val="007E03E2"/>
    <w:rsid w:val="007E4CF3"/>
    <w:rsid w:val="007E7FFE"/>
    <w:rsid w:val="007F1119"/>
    <w:rsid w:val="007F3168"/>
    <w:rsid w:val="0080362F"/>
    <w:rsid w:val="0082691F"/>
    <w:rsid w:val="00834498"/>
    <w:rsid w:val="008664EF"/>
    <w:rsid w:val="00870290"/>
    <w:rsid w:val="0089383B"/>
    <w:rsid w:val="008C031A"/>
    <w:rsid w:val="008C5AA1"/>
    <w:rsid w:val="008F0080"/>
    <w:rsid w:val="00904A16"/>
    <w:rsid w:val="009052ED"/>
    <w:rsid w:val="0092011D"/>
    <w:rsid w:val="00936CD0"/>
    <w:rsid w:val="009472A2"/>
    <w:rsid w:val="00947903"/>
    <w:rsid w:val="00973599"/>
    <w:rsid w:val="00996963"/>
    <w:rsid w:val="009A1D53"/>
    <w:rsid w:val="009A5975"/>
    <w:rsid w:val="009B6225"/>
    <w:rsid w:val="009D3186"/>
    <w:rsid w:val="009F31F8"/>
    <w:rsid w:val="00A03FD0"/>
    <w:rsid w:val="00A12955"/>
    <w:rsid w:val="00A150E7"/>
    <w:rsid w:val="00A260D2"/>
    <w:rsid w:val="00A450F2"/>
    <w:rsid w:val="00A57005"/>
    <w:rsid w:val="00A65BE3"/>
    <w:rsid w:val="00A81A1D"/>
    <w:rsid w:val="00A837FE"/>
    <w:rsid w:val="00A905C1"/>
    <w:rsid w:val="00AC39E0"/>
    <w:rsid w:val="00B021CC"/>
    <w:rsid w:val="00B045DF"/>
    <w:rsid w:val="00B35ACA"/>
    <w:rsid w:val="00B443E1"/>
    <w:rsid w:val="00B613F9"/>
    <w:rsid w:val="00B846C4"/>
    <w:rsid w:val="00BB5473"/>
    <w:rsid w:val="00BB784D"/>
    <w:rsid w:val="00BD41D2"/>
    <w:rsid w:val="00BE0240"/>
    <w:rsid w:val="00BE33D3"/>
    <w:rsid w:val="00BF241E"/>
    <w:rsid w:val="00BF41F5"/>
    <w:rsid w:val="00C0053D"/>
    <w:rsid w:val="00C070B9"/>
    <w:rsid w:val="00C12F1E"/>
    <w:rsid w:val="00C2783E"/>
    <w:rsid w:val="00C41D3F"/>
    <w:rsid w:val="00C60E5E"/>
    <w:rsid w:val="00C81149"/>
    <w:rsid w:val="00C860DA"/>
    <w:rsid w:val="00C872FF"/>
    <w:rsid w:val="00C9453E"/>
    <w:rsid w:val="00CB02FD"/>
    <w:rsid w:val="00CB6642"/>
    <w:rsid w:val="00CD2DD3"/>
    <w:rsid w:val="00CD6440"/>
    <w:rsid w:val="00CE11CD"/>
    <w:rsid w:val="00CE2E0D"/>
    <w:rsid w:val="00CE7F9A"/>
    <w:rsid w:val="00D048AD"/>
    <w:rsid w:val="00D1361F"/>
    <w:rsid w:val="00D147A3"/>
    <w:rsid w:val="00D16C08"/>
    <w:rsid w:val="00D21B4E"/>
    <w:rsid w:val="00D26EB5"/>
    <w:rsid w:val="00D278FD"/>
    <w:rsid w:val="00D4127C"/>
    <w:rsid w:val="00D4639F"/>
    <w:rsid w:val="00D62FEA"/>
    <w:rsid w:val="00D70DAC"/>
    <w:rsid w:val="00D77BD2"/>
    <w:rsid w:val="00D83D3C"/>
    <w:rsid w:val="00D90C9B"/>
    <w:rsid w:val="00D91A36"/>
    <w:rsid w:val="00D95E44"/>
    <w:rsid w:val="00DA0858"/>
    <w:rsid w:val="00DA21AA"/>
    <w:rsid w:val="00DB1404"/>
    <w:rsid w:val="00DB556E"/>
    <w:rsid w:val="00DC3D4D"/>
    <w:rsid w:val="00DD460D"/>
    <w:rsid w:val="00DD583D"/>
    <w:rsid w:val="00DD6A67"/>
    <w:rsid w:val="00DE6DC9"/>
    <w:rsid w:val="00E12C0E"/>
    <w:rsid w:val="00E14BF7"/>
    <w:rsid w:val="00E14D2B"/>
    <w:rsid w:val="00E20946"/>
    <w:rsid w:val="00E22208"/>
    <w:rsid w:val="00E229F1"/>
    <w:rsid w:val="00E2726F"/>
    <w:rsid w:val="00E325E9"/>
    <w:rsid w:val="00E428D8"/>
    <w:rsid w:val="00E64A33"/>
    <w:rsid w:val="00E817AA"/>
    <w:rsid w:val="00E9445E"/>
    <w:rsid w:val="00E958BB"/>
    <w:rsid w:val="00EA0CAE"/>
    <w:rsid w:val="00EB5890"/>
    <w:rsid w:val="00EC18A2"/>
    <w:rsid w:val="00EC5B94"/>
    <w:rsid w:val="00F16A84"/>
    <w:rsid w:val="00F23B6A"/>
    <w:rsid w:val="00F41E2D"/>
    <w:rsid w:val="00F539D5"/>
    <w:rsid w:val="00F5424B"/>
    <w:rsid w:val="00F579D5"/>
    <w:rsid w:val="00F57EC4"/>
    <w:rsid w:val="00F652DE"/>
    <w:rsid w:val="00F77B82"/>
    <w:rsid w:val="00F970F9"/>
    <w:rsid w:val="00FB0A92"/>
    <w:rsid w:val="00FE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D3F"/>
  </w:style>
  <w:style w:type="paragraph" w:styleId="Footer">
    <w:name w:val="footer"/>
    <w:basedOn w:val="Normal"/>
    <w:link w:val="FooterChar"/>
    <w:uiPriority w:val="99"/>
    <w:unhideWhenUsed/>
    <w:rsid w:val="00C41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D3F"/>
  </w:style>
  <w:style w:type="paragraph" w:styleId="ListParagraph">
    <w:name w:val="List Paragraph"/>
    <w:basedOn w:val="Normal"/>
    <w:uiPriority w:val="34"/>
    <w:qFormat/>
    <w:rsid w:val="00693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Stuart High School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Hale</dc:creator>
  <cp:lastModifiedBy>Tarna</cp:lastModifiedBy>
  <cp:revision>2</cp:revision>
  <dcterms:created xsi:type="dcterms:W3CDTF">2016-09-08T10:19:00Z</dcterms:created>
  <dcterms:modified xsi:type="dcterms:W3CDTF">2016-09-08T10:19:00Z</dcterms:modified>
</cp:coreProperties>
</file>