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E1" w:rsidRDefault="00C350E1" w:rsidP="00C350E1">
      <w:pPr>
        <w:pStyle w:val="NormalWeb"/>
        <w:numPr>
          <w:ilvl w:val="0"/>
          <w:numId w:val="1"/>
        </w:numPr>
      </w:pPr>
      <w:r>
        <w:t xml:space="preserve">How unexpected is Marshall’s death? </w:t>
      </w:r>
    </w:p>
    <w:p w:rsidR="00C350E1" w:rsidRDefault="00C350E1" w:rsidP="00C350E1">
      <w:pPr>
        <w:pStyle w:val="NormalWeb"/>
        <w:numPr>
          <w:ilvl w:val="0"/>
          <w:numId w:val="1"/>
        </w:numPr>
      </w:pPr>
      <w:r>
        <w:t xml:space="preserve">Why does Avalon blame herself for Marshall’s death? </w:t>
      </w:r>
    </w:p>
    <w:p w:rsidR="00C350E1" w:rsidRDefault="00C350E1" w:rsidP="00C350E1">
      <w:pPr>
        <w:pStyle w:val="NormalWeb"/>
        <w:numPr>
          <w:ilvl w:val="0"/>
          <w:numId w:val="1"/>
        </w:numPr>
      </w:pPr>
      <w:r>
        <w:t xml:space="preserve">What do we learn about the real Marshall from his mother’s speech at the funeral? </w:t>
      </w:r>
    </w:p>
    <w:p w:rsidR="00C350E1" w:rsidRDefault="00C350E1" w:rsidP="00C350E1">
      <w:pPr>
        <w:pStyle w:val="NormalWeb"/>
        <w:numPr>
          <w:ilvl w:val="0"/>
          <w:numId w:val="1"/>
        </w:numPr>
      </w:pPr>
      <w:r>
        <w:t xml:space="preserve">Avalon has been guilty of judging several people in the novel based on little evidence. Who has she jumped to conclusions about and how has this impacted on her life? </w:t>
      </w:r>
    </w:p>
    <w:p w:rsidR="00C350E1" w:rsidRDefault="00C350E1" w:rsidP="00C350E1">
      <w:pPr>
        <w:pStyle w:val="NormalWeb"/>
        <w:numPr>
          <w:ilvl w:val="0"/>
          <w:numId w:val="1"/>
        </w:numPr>
      </w:pPr>
      <w:r>
        <w:t xml:space="preserve">Choose three of Marshall’s journal entries and track his emotions and events that led to his suicide. Enter your ideas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32"/>
        <w:gridCol w:w="1968"/>
        <w:gridCol w:w="1819"/>
        <w:gridCol w:w="1616"/>
      </w:tblGrid>
      <w:tr w:rsidR="00C350E1" w:rsidTr="00226DC7">
        <w:tc>
          <w:tcPr>
            <w:tcW w:w="1781" w:type="dxa"/>
          </w:tcPr>
          <w:p w:rsidR="00C350E1" w:rsidRPr="00351714" w:rsidRDefault="00C350E1" w:rsidP="00226DC7">
            <w:pPr>
              <w:pStyle w:val="NormalWeb"/>
              <w:jc w:val="center"/>
              <w:rPr>
                <w:b/>
              </w:rPr>
            </w:pPr>
            <w:r w:rsidRPr="00351714">
              <w:rPr>
                <w:b/>
              </w:rPr>
              <w:t>Date of Entry</w:t>
            </w:r>
          </w:p>
        </w:tc>
        <w:tc>
          <w:tcPr>
            <w:tcW w:w="1832" w:type="dxa"/>
          </w:tcPr>
          <w:p w:rsidR="00C350E1" w:rsidRPr="00351714" w:rsidRDefault="00C350E1" w:rsidP="00226DC7">
            <w:pPr>
              <w:pStyle w:val="NormalWeb"/>
              <w:jc w:val="center"/>
              <w:rPr>
                <w:b/>
              </w:rPr>
            </w:pPr>
            <w:r w:rsidRPr="00351714">
              <w:rPr>
                <w:b/>
              </w:rPr>
              <w:t>Format (font, size, style, page format etc)</w:t>
            </w:r>
          </w:p>
        </w:tc>
        <w:tc>
          <w:tcPr>
            <w:tcW w:w="1968" w:type="dxa"/>
          </w:tcPr>
          <w:p w:rsidR="00C350E1" w:rsidRPr="00351714" w:rsidRDefault="00C350E1" w:rsidP="00226DC7">
            <w:pPr>
              <w:pStyle w:val="NormalWeb"/>
              <w:jc w:val="center"/>
              <w:rPr>
                <w:b/>
              </w:rPr>
            </w:pPr>
            <w:r w:rsidRPr="00351714">
              <w:rPr>
                <w:b/>
              </w:rPr>
              <w:t>Language and style (sentence structure, vocabulary, swearing, repetition)</w:t>
            </w:r>
          </w:p>
        </w:tc>
        <w:tc>
          <w:tcPr>
            <w:tcW w:w="1819" w:type="dxa"/>
          </w:tcPr>
          <w:p w:rsidR="00C350E1" w:rsidRPr="00351714" w:rsidRDefault="00C350E1" w:rsidP="00226DC7">
            <w:pPr>
              <w:pStyle w:val="NormalWeb"/>
              <w:jc w:val="center"/>
              <w:rPr>
                <w:b/>
              </w:rPr>
            </w:pPr>
            <w:r w:rsidRPr="00351714">
              <w:rPr>
                <w:b/>
              </w:rPr>
              <w:t>Events</w:t>
            </w:r>
          </w:p>
        </w:tc>
        <w:tc>
          <w:tcPr>
            <w:tcW w:w="1616" w:type="dxa"/>
          </w:tcPr>
          <w:p w:rsidR="00C350E1" w:rsidRPr="00351714" w:rsidRDefault="00041514" w:rsidP="00226DC7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How did this le</w:t>
            </w:r>
            <w:bookmarkStart w:id="0" w:name="_GoBack"/>
            <w:bookmarkEnd w:id="0"/>
            <w:r w:rsidR="00C350E1" w:rsidRPr="00351714">
              <w:rPr>
                <w:b/>
              </w:rPr>
              <w:t>d to him suiciding?</w:t>
            </w:r>
          </w:p>
          <w:p w:rsidR="00C350E1" w:rsidRPr="00351714" w:rsidRDefault="00C350E1" w:rsidP="00226DC7">
            <w:pPr>
              <w:pStyle w:val="NormalWeb"/>
              <w:jc w:val="center"/>
              <w:rPr>
                <w:b/>
              </w:rPr>
            </w:pPr>
          </w:p>
        </w:tc>
      </w:tr>
      <w:tr w:rsidR="00C350E1" w:rsidTr="00226DC7">
        <w:tc>
          <w:tcPr>
            <w:tcW w:w="1781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832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968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819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616" w:type="dxa"/>
          </w:tcPr>
          <w:p w:rsidR="00C350E1" w:rsidRDefault="00C350E1" w:rsidP="00226DC7">
            <w:pPr>
              <w:pStyle w:val="NormalWeb"/>
            </w:pPr>
          </w:p>
        </w:tc>
      </w:tr>
      <w:tr w:rsidR="00C350E1" w:rsidTr="00226DC7">
        <w:tc>
          <w:tcPr>
            <w:tcW w:w="1781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832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968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819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616" w:type="dxa"/>
          </w:tcPr>
          <w:p w:rsidR="00C350E1" w:rsidRDefault="00C350E1" w:rsidP="00226DC7">
            <w:pPr>
              <w:pStyle w:val="NormalWeb"/>
            </w:pPr>
          </w:p>
        </w:tc>
      </w:tr>
      <w:tr w:rsidR="00C350E1" w:rsidTr="00226DC7">
        <w:tc>
          <w:tcPr>
            <w:tcW w:w="1781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832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968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819" w:type="dxa"/>
          </w:tcPr>
          <w:p w:rsidR="00C350E1" w:rsidRDefault="00C350E1" w:rsidP="00226DC7">
            <w:pPr>
              <w:pStyle w:val="NormalWeb"/>
            </w:pPr>
          </w:p>
        </w:tc>
        <w:tc>
          <w:tcPr>
            <w:tcW w:w="1616" w:type="dxa"/>
          </w:tcPr>
          <w:p w:rsidR="00C350E1" w:rsidRDefault="00C350E1" w:rsidP="00226DC7">
            <w:pPr>
              <w:pStyle w:val="NormalWeb"/>
            </w:pPr>
          </w:p>
        </w:tc>
      </w:tr>
    </w:tbl>
    <w:p w:rsidR="0038296A" w:rsidRDefault="0038296A"/>
    <w:sectPr w:rsidR="0038296A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065"/>
    <w:multiLevelType w:val="hybridMultilevel"/>
    <w:tmpl w:val="29448B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E1"/>
    <w:rsid w:val="00041514"/>
    <w:rsid w:val="0038296A"/>
    <w:rsid w:val="00C350E1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482E"/>
  <w15:chartTrackingRefBased/>
  <w15:docId w15:val="{48EB3DBA-E184-4DB4-A914-E4C281B5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C3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>Stuart High School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2</cp:revision>
  <dcterms:created xsi:type="dcterms:W3CDTF">2016-09-23T04:09:00Z</dcterms:created>
  <dcterms:modified xsi:type="dcterms:W3CDTF">2016-09-23T04:14:00Z</dcterms:modified>
</cp:coreProperties>
</file>